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  <w:r>
        <w:rPr>
          <w:rFonts w:hint="eastAsia"/>
          <w:sz w:val="32"/>
          <w:szCs w:val="32"/>
          <w:lang w:val="en-US" w:eastAsia="zh-CN"/>
        </w:rPr>
        <w:t xml:space="preserve">:      </w:t>
      </w:r>
    </w:p>
    <w:p>
      <w:pPr>
        <w:ind w:firstLine="880" w:firstLineChars="200"/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（申请单位、个人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），统一社会信用代码（个人身份证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号码</w:t>
      </w:r>
      <w:r>
        <w:rPr>
          <w:rFonts w:hint="eastAsia" w:ascii="仿宋_GB2312" w:hAnsi="仿宋_GB2312" w:eastAsia="仿宋_GB2312" w:cs="仿宋_GB2312"/>
          <w:sz w:val="28"/>
          <w:szCs w:val="28"/>
        </w:rPr>
        <w:t>）为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江永</w:t>
      </w:r>
      <w:r>
        <w:rPr>
          <w:rFonts w:hint="eastAsia" w:ascii="仿宋_GB2312" w:hAnsi="仿宋_GB2312" w:eastAsia="仿宋_GB2312" w:cs="仿宋_GB2312"/>
          <w:sz w:val="28"/>
          <w:szCs w:val="28"/>
        </w:rPr>
        <w:t>县林业局申请油茶产业发展专项资金项目，并郑重承诺如下：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对提供资料的合法性、真实性、准确性和有效性负责。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按照县林业局下达的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县2025年油茶产业发展专项资金项目任务及作业设计，认真组织项目实施，全面按时按质按量完成项目建设，并按要求及时提出竣工验收申请。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加强项目管理，对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县2025年油茶产业发展补助项目施工加强管理，施工中注意安全生产和森林防火，杜绝意外事故和森林火警、火灾的发生。项目建设完工后，实施单位要对新造、补植苗木进行连续抚育管理三年以上，确保项目建设成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自愿接受上级的依法检查和监督，违背承诺约定将自愿承担违约责任，并接受法律法规和相关部门规章制度的惩戒和约束。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项目建成后，搞好项目区的后期抚育和管护工作，五年内绝不擅自变更项目区的用地性质，如遇国家重大项目需征占用，经林业主管部门同意后，进行异地建设。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若违背以上承诺，同意由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江永</w:t>
      </w:r>
      <w:r>
        <w:rPr>
          <w:rFonts w:hint="eastAsia" w:ascii="仿宋_GB2312" w:hAnsi="仿宋_GB2312" w:eastAsia="仿宋_GB2312" w:cs="仿宋_GB2312"/>
          <w:sz w:val="28"/>
          <w:szCs w:val="28"/>
        </w:rPr>
        <w:t>县林业局收缴项目补助资金，并列入严重失信名单和林业项目申报失信黑名单。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承诺单位（加盖公章）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法定代表人（承诺人）签字：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E713A"/>
    <w:rsid w:val="0298522E"/>
    <w:rsid w:val="0D5848E6"/>
    <w:rsid w:val="1F3670E0"/>
    <w:rsid w:val="1FD46237"/>
    <w:rsid w:val="268C5AA1"/>
    <w:rsid w:val="308E713A"/>
    <w:rsid w:val="32D3237F"/>
    <w:rsid w:val="3EBB2C7C"/>
    <w:rsid w:val="40836245"/>
    <w:rsid w:val="410D3259"/>
    <w:rsid w:val="477B1727"/>
    <w:rsid w:val="4EAD7325"/>
    <w:rsid w:val="57DA3E1D"/>
    <w:rsid w:val="5DA65EFA"/>
    <w:rsid w:val="5E0019CA"/>
    <w:rsid w:val="72E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489</Characters>
  <Lines>0</Lines>
  <Paragraphs>0</Paragraphs>
  <TotalTime>35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2026-05-21T02:03:00Z</dcterms:created>
  <dc:creator>陈新文</dc:creator>
  <cp:lastModifiedBy>111</cp:lastModifiedBy>
  <dcterms:modified xsi:type="dcterms:W3CDTF">2026-05-21T07:26:54Z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F99A4907FF094A75AB9BFEEED7C373CE</vt:lpwstr>
  </property>
  <property fmtid="{D5CDD505-2E9C-101B-9397-08002B2CF9AE}" pid="4" name="KSOTemplateDocerSaveRecord">
    <vt:lpwstr>eyJoZGlkIjoiNTJkOWJmODBmZDZlMDFhMDgxNjM2MDZlNzE1YzI3YjUiLCJ1c2VySWQiOiI0NDUyMDAyMTEifQ==</vt:lpwstr>
  </property>
</Properties>
</file>