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C93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bdr w:val="none" w:color="auto" w:sz="0" w:space="0"/>
        </w:rPr>
        <w:t> </w:t>
      </w:r>
    </w:p>
    <w:p w14:paraId="3263E0B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880"/>
        <w:jc w:val="center"/>
        <w:rPr>
          <w:rFonts w:ascii="黑体" w:hAnsi="宋体" w:eastAsia="黑体" w:cs="黑体"/>
          <w:color w:val="000000"/>
          <w:sz w:val="44"/>
          <w:szCs w:val="44"/>
        </w:rPr>
      </w:pPr>
    </w:p>
    <w:p w14:paraId="29BA8DE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firstLine="0"/>
        <w:jc w:val="center"/>
        <w:textAlignment w:val="auto"/>
      </w:pPr>
      <w:r>
        <w:rPr>
          <w:rFonts w:ascii="黑体" w:hAnsi="宋体" w:eastAsia="黑体" w:cs="黑体"/>
          <w:color w:val="000000"/>
          <w:sz w:val="44"/>
          <w:szCs w:val="44"/>
        </w:rPr>
        <w:t>比</w:t>
      </w:r>
      <w:bookmarkStart w:id="1" w:name="_GoBack"/>
      <w:bookmarkEnd w:id="1"/>
      <w:r>
        <w:rPr>
          <w:rFonts w:ascii="黑体" w:hAnsi="宋体" w:eastAsia="黑体" w:cs="黑体"/>
          <w:color w:val="000000"/>
          <w:sz w:val="44"/>
          <w:szCs w:val="44"/>
        </w:rPr>
        <w:t>选报价表</w:t>
      </w:r>
    </w:p>
    <w:p w14:paraId="1BA0A93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880"/>
        <w:jc w:val="center"/>
      </w:pPr>
      <w:r>
        <w:t> </w:t>
      </w:r>
    </w:p>
    <w:tbl>
      <w:tblPr>
        <w:tblW w:w="0" w:type="auto"/>
        <w:tblCellSpacing w:w="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6728"/>
      </w:tblGrid>
      <w:tr w14:paraId="1E4F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tblCellSpacing w:w="0" w:type="dxa"/>
        </w:trPr>
        <w:tc>
          <w:tcPr>
            <w:tcW w:w="2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68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bdr w:val="none" w:color="auto" w:sz="0" w:space="0"/>
              </w:rPr>
              <w:t>项目名称</w:t>
            </w:r>
          </w:p>
        </w:tc>
        <w:tc>
          <w:tcPr>
            <w:tcW w:w="7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F7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江永县农业农村局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2026年早稻面积航拍及数据服务采购</w:t>
            </w:r>
          </w:p>
        </w:tc>
      </w:tr>
      <w:tr w14:paraId="52A5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0" w:type="dxa"/>
        </w:trPr>
        <w:tc>
          <w:tcPr>
            <w:tcW w:w="2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51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bdr w:val="none" w:color="auto" w:sz="0" w:space="0"/>
              </w:rPr>
              <w:t>报价（大写）</w:t>
            </w:r>
          </w:p>
        </w:tc>
        <w:tc>
          <w:tcPr>
            <w:tcW w:w="7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E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bdr w:val="none" w:color="auto" w:sz="0" w:space="0"/>
              </w:rPr>
              <w:t> </w:t>
            </w:r>
          </w:p>
        </w:tc>
      </w:tr>
      <w:tr w14:paraId="56C4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tblCellSpacing w:w="0" w:type="dxa"/>
        </w:trPr>
        <w:tc>
          <w:tcPr>
            <w:tcW w:w="2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BF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bdr w:val="none" w:color="auto" w:sz="0" w:space="0"/>
              </w:rPr>
              <w:t>合同周期</w:t>
            </w:r>
          </w:p>
        </w:tc>
        <w:tc>
          <w:tcPr>
            <w:tcW w:w="7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7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bdr w:val="none" w:color="auto" w:sz="0" w:space="0"/>
              </w:rPr>
              <w:t>本项目开始至结束</w:t>
            </w:r>
          </w:p>
        </w:tc>
      </w:tr>
      <w:tr w14:paraId="1071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tblCellSpacing w:w="0" w:type="dxa"/>
        </w:trPr>
        <w:tc>
          <w:tcPr>
            <w:tcW w:w="2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79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bdr w:val="none" w:color="auto" w:sz="0" w:space="0"/>
              </w:rPr>
              <w:t>项目负责人</w:t>
            </w:r>
          </w:p>
        </w:tc>
        <w:tc>
          <w:tcPr>
            <w:tcW w:w="7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1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D28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tblCellSpacing w:w="0" w:type="dxa"/>
        </w:trPr>
        <w:tc>
          <w:tcPr>
            <w:tcW w:w="20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9D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bdr w:val="none" w:color="auto" w:sz="0" w:space="0"/>
              </w:rPr>
              <w:t>备  注</w:t>
            </w:r>
          </w:p>
        </w:tc>
        <w:tc>
          <w:tcPr>
            <w:tcW w:w="7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5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bdr w:val="none" w:color="auto" w:sz="0" w:space="0"/>
              </w:rPr>
              <w:t>满足比选公告规定的相关要求</w:t>
            </w:r>
          </w:p>
        </w:tc>
      </w:tr>
    </w:tbl>
    <w:p w14:paraId="76FD849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7FA4A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比选单位联系人及联系方式：                      </w:t>
      </w:r>
    </w:p>
    <w:p w14:paraId="6670C39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比选申请单位（盖 章）：                          </w:t>
      </w:r>
    </w:p>
    <w:p w14:paraId="615844D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法定代表人或其授权的代表人（签字或盖章）：</w:t>
      </w:r>
    </w:p>
    <w:p w14:paraId="59102F6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/>
        <w:jc w:val="both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bdr w:val="none" w:color="auto" w:sz="0" w:space="0"/>
        </w:rPr>
        <w:t> </w:t>
      </w:r>
    </w:p>
    <w:p w14:paraId="495C7C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80" w:firstLineChars="19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 日</w:t>
      </w:r>
    </w:p>
    <w:p w14:paraId="38D70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11253"/>
    <w:rsid w:val="06087968"/>
    <w:rsid w:val="6923630A"/>
    <w:rsid w:val="6A51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2026-05-19T02:40:00Z</dcterms:created>
  <dc:creator>永州江永周运文</dc:creator>
  <cp:lastModifiedBy>永州江永周运文</cp:lastModifiedBy>
  <dcterms:modified xsi:type="dcterms:W3CDTF">2026-05-19T03:01:17Z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ADE65B173CD2413CA86A5CDA0A2B1238_11</vt:lpwstr>
  </property>
  <property fmtid="{D5CDD505-2E9C-101B-9397-08002B2CF9AE}" pid="4" name="KSOTemplateDocerSaveRecord">
    <vt:lpwstr>eyJoZGlkIjoiYWI2MmMwNGE1ODRiYTkzZmM1NTNmOTg1NjRiODAwOTMiLCJ1c2VySWQiOiIyNDUwNzc4NyJ9</vt:lpwstr>
  </property>
</Properties>
</file>